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B6" w:rsidRDefault="009A3DB6" w:rsidP="00095F2F">
      <w:pPr>
        <w:autoSpaceDE w:val="0"/>
        <w:autoSpaceDN w:val="0"/>
        <w:adjustRightInd w:val="0"/>
        <w:jc w:val="center"/>
        <w:rPr>
          <w:rFonts w:ascii="Verdana" w:hAnsi="Verdana" w:cs="Verdana"/>
          <w:b/>
          <w:lang w:val="en-GB" w:eastAsia="sl-SI"/>
        </w:rPr>
      </w:pPr>
    </w:p>
    <w:p w:rsidR="009A3DB6" w:rsidRDefault="009A3DB6" w:rsidP="00095F2F">
      <w:pPr>
        <w:autoSpaceDE w:val="0"/>
        <w:autoSpaceDN w:val="0"/>
        <w:adjustRightInd w:val="0"/>
        <w:jc w:val="center"/>
        <w:rPr>
          <w:rFonts w:ascii="Verdana" w:hAnsi="Verdana" w:cs="Verdana"/>
          <w:b/>
          <w:lang w:val="en-GB" w:eastAsia="sl-SI"/>
        </w:rPr>
      </w:pPr>
    </w:p>
    <w:p w:rsidR="009A3DB6" w:rsidRDefault="009A3DB6" w:rsidP="003955ED">
      <w:pPr>
        <w:autoSpaceDE w:val="0"/>
        <w:autoSpaceDN w:val="0"/>
        <w:adjustRightInd w:val="0"/>
        <w:jc w:val="center"/>
        <w:rPr>
          <w:rFonts w:ascii="Verdana" w:hAnsi="Verdana" w:cs="Verdana"/>
          <w:b/>
          <w:lang w:val="en-GB" w:eastAsia="sl-SI"/>
        </w:rPr>
      </w:pP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ascii="Verdana" w:hAnsi="Verdana" w:cs="Verdana"/>
          <w:b/>
          <w:lang w:val="en-GB" w:eastAsia="sl-SI"/>
        </w:rPr>
      </w:pP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n-GB" w:eastAsia="sl-SI"/>
        </w:rPr>
      </w:pPr>
      <w:r w:rsidRPr="00A508B3">
        <w:rPr>
          <w:rFonts w:cs="Calibri"/>
          <w:b/>
          <w:sz w:val="28"/>
          <w:szCs w:val="28"/>
          <w:lang w:val="en-GB" w:eastAsia="sl-SI"/>
        </w:rPr>
        <w:t>AGENDA</w:t>
      </w: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  <w:r w:rsidRPr="00A508B3">
        <w:rPr>
          <w:rFonts w:cs="Calibri"/>
          <w:b/>
          <w:sz w:val="24"/>
          <w:szCs w:val="24"/>
          <w:lang w:val="en-GB" w:eastAsia="sl-SI"/>
        </w:rPr>
        <w:t>Traditional and wild Project</w:t>
      </w:r>
    </w:p>
    <w:p w:rsidR="009A3DB6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</w:p>
    <w:p w:rsidR="009A3DB6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  <w:r>
        <w:rPr>
          <w:rFonts w:cs="Calibri"/>
          <w:b/>
          <w:sz w:val="24"/>
          <w:szCs w:val="24"/>
          <w:lang w:val="en-GB" w:eastAsia="sl-SI"/>
        </w:rPr>
        <w:t>Resource assessment workshop</w:t>
      </w: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  <w:lang w:val="en-GB" w:eastAsia="sl-SI"/>
        </w:rPr>
      </w:pPr>
      <w:r>
        <w:rPr>
          <w:rFonts w:cs="Calibri"/>
          <w:b/>
          <w:sz w:val="24"/>
          <w:szCs w:val="24"/>
          <w:lang w:val="en-GB" w:eastAsia="sl-SI"/>
        </w:rPr>
        <w:t>25</w:t>
      </w:r>
      <w:r w:rsidRPr="00D675C6">
        <w:rPr>
          <w:rFonts w:cs="Calibri"/>
          <w:b/>
          <w:sz w:val="24"/>
          <w:szCs w:val="24"/>
          <w:vertAlign w:val="superscript"/>
          <w:lang w:val="en-GB" w:eastAsia="sl-SI"/>
        </w:rPr>
        <w:t>th</w:t>
      </w:r>
      <w:r>
        <w:rPr>
          <w:rFonts w:cs="Calibri"/>
          <w:b/>
          <w:sz w:val="24"/>
          <w:szCs w:val="24"/>
          <w:lang w:val="en-GB" w:eastAsia="sl-SI"/>
        </w:rPr>
        <w:t xml:space="preserve"> </w:t>
      </w:r>
      <w:r w:rsidRPr="00A508B3">
        <w:rPr>
          <w:rFonts w:cs="Calibri"/>
          <w:b/>
          <w:sz w:val="24"/>
          <w:szCs w:val="24"/>
          <w:lang w:val="en-GB" w:eastAsia="sl-SI"/>
        </w:rPr>
        <w:t>October</w:t>
      </w:r>
      <w:r>
        <w:rPr>
          <w:rFonts w:cs="Calibri"/>
          <w:b/>
          <w:sz w:val="24"/>
          <w:szCs w:val="24"/>
          <w:lang w:val="en-GB" w:eastAsia="sl-SI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rFonts w:cs="Calibri"/>
              <w:b/>
              <w:sz w:val="24"/>
              <w:szCs w:val="24"/>
              <w:lang w:val="en-GB" w:eastAsia="sl-SI"/>
            </w:rPr>
            <w:t>Lokve</w:t>
          </w:r>
        </w:smartTag>
        <w:r>
          <w:rPr>
            <w:rFonts w:cs="Calibri"/>
            <w:b/>
            <w:sz w:val="24"/>
            <w:szCs w:val="24"/>
            <w:lang w:val="en-GB" w:eastAsia="sl-SI"/>
          </w:rPr>
          <w:t xml:space="preserve">, </w:t>
        </w:r>
        <w:smartTag w:uri="urn:schemas-microsoft-com:office:smarttags" w:element="country-region">
          <w:r w:rsidRPr="00A508B3">
            <w:rPr>
              <w:rFonts w:cs="Calibri"/>
              <w:b/>
              <w:sz w:val="24"/>
              <w:szCs w:val="24"/>
              <w:lang w:val="en-GB" w:eastAsia="sl-SI"/>
            </w:rPr>
            <w:t>Slovenia</w:t>
          </w:r>
        </w:smartTag>
      </w:smartTag>
    </w:p>
    <w:p w:rsidR="009A3DB6" w:rsidRPr="00A508B3" w:rsidRDefault="009A3DB6" w:rsidP="003955ED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-GB" w:eastAsia="sl-SI"/>
        </w:rPr>
      </w:pPr>
    </w:p>
    <w:p w:rsidR="009A3DB6" w:rsidRDefault="009A3DB6" w:rsidP="003955ED">
      <w:pPr>
        <w:autoSpaceDE w:val="0"/>
        <w:autoSpaceDN w:val="0"/>
        <w:adjustRightInd w:val="0"/>
        <w:jc w:val="center"/>
        <w:rPr>
          <w:rFonts w:cs="Calibri"/>
          <w:lang w:val="en-GB" w:eastAsia="sl-SI"/>
        </w:rPr>
      </w:pPr>
    </w:p>
    <w:p w:rsidR="009A3DB6" w:rsidRDefault="009A3DB6" w:rsidP="00095F2F">
      <w:pPr>
        <w:autoSpaceDE w:val="0"/>
        <w:autoSpaceDN w:val="0"/>
        <w:adjustRightInd w:val="0"/>
        <w:rPr>
          <w:rFonts w:cs="Calibri"/>
          <w:lang w:val="en-GB" w:eastAsia="sl-SI"/>
        </w:rPr>
      </w:pPr>
    </w:p>
    <w:p w:rsidR="009A3DB6" w:rsidRPr="00A508B3" w:rsidRDefault="009A3DB6" w:rsidP="00095F2F">
      <w:pPr>
        <w:autoSpaceDE w:val="0"/>
        <w:autoSpaceDN w:val="0"/>
        <w:adjustRightInd w:val="0"/>
        <w:rPr>
          <w:rFonts w:cs="Calibri"/>
          <w:lang w:val="en-GB" w:eastAsia="sl-SI"/>
        </w:rPr>
      </w:pPr>
      <w:r>
        <w:rPr>
          <w:noProof/>
          <w:lang w:val="es-ES" w:eastAsia="es-ES"/>
        </w:rPr>
        <w:pict>
          <v:rect id="_x0000_s1026" style="position:absolute;margin-left:-49.5pt;margin-top:268.3pt;width:78.5pt;height:513.55pt;rotation:-360;z-index:251658240;mso-position-horizontal-relative:margin;mso-position-vertical-relative:page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26" inset="28.8pt,7.2pt,14.4pt,28.8pt">
              <w:txbxContent>
                <w:p w:rsidR="009A3DB6" w:rsidRPr="00F31CE2" w:rsidRDefault="009A3DB6" w:rsidP="00F3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sz w:val="24"/>
                      <w:szCs w:val="24"/>
                      <w:lang w:val="sl-SI" w:eastAsia="sl-SI"/>
                    </w:rPr>
                  </w:pPr>
                  <w:r w:rsidRPr="00F31CE2">
                    <w:rPr>
                      <w:rFonts w:cs="Calibri"/>
                      <w:b/>
                      <w:sz w:val="24"/>
                      <w:szCs w:val="24"/>
                      <w:lang w:val="sl-SI" w:eastAsia="sl-SI"/>
                    </w:rPr>
                    <w:t>T &amp; W</w:t>
                  </w:r>
                </w:p>
                <w:p w:rsidR="009A3DB6" w:rsidRPr="00F31CE2" w:rsidRDefault="009A3DB6" w:rsidP="00F3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  <w:sz w:val="24"/>
                      <w:szCs w:val="24"/>
                      <w:lang w:val="sl-SI" w:eastAsia="sl-SI"/>
                    </w:rPr>
                  </w:pPr>
                </w:p>
                <w:p w:rsidR="009A3DB6" w:rsidRPr="00F31CE2" w:rsidRDefault="009A3DB6">
                  <w:pPr>
                    <w:rPr>
                      <w:i/>
                      <w:iCs/>
                      <w:color w:val="1F497D"/>
                      <w:sz w:val="28"/>
                      <w:szCs w:val="28"/>
                      <w:lang w:val="sl-SI"/>
                    </w:rPr>
                  </w:pPr>
                </w:p>
              </w:txbxContent>
            </v:textbox>
            <w10:wrap type="square" anchorx="margin" anchory="page"/>
          </v:rect>
        </w:pict>
      </w:r>
    </w:p>
    <w:p w:rsidR="009A3DB6" w:rsidRPr="00A508B3" w:rsidRDefault="009A3DB6" w:rsidP="008F6F05">
      <w:pPr>
        <w:rPr>
          <w:rFonts w:cs="Calibri"/>
          <w:lang w:val="en-GB" w:eastAsia="sl-SI"/>
        </w:rPr>
      </w:pPr>
      <w:r w:rsidRPr="00A508B3">
        <w:rPr>
          <w:rFonts w:cs="Calibri"/>
          <w:lang w:val="en-GB" w:eastAsia="sl-SI"/>
        </w:rPr>
        <w:t xml:space="preserve">Venue: </w:t>
      </w:r>
    </w:p>
    <w:p w:rsidR="009A3DB6" w:rsidRPr="00A508B3" w:rsidRDefault="009A3DB6" w:rsidP="008F6F05">
      <w:pPr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Institution Foundation BiT Planota, Lokve 30, 5252 Trnovo pri </w:t>
      </w:r>
      <w:smartTag w:uri="urn:schemas-microsoft-com:office:smarttags" w:element="place">
        <w:smartTag w:uri="urn:schemas-microsoft-com:office:smarttags" w:element="City">
          <w:r>
            <w:rPr>
              <w:rFonts w:cs="Calibri"/>
              <w:b/>
              <w:lang w:val="en-GB"/>
            </w:rPr>
            <w:t>Gorici</w:t>
          </w:r>
        </w:smartTag>
        <w:r>
          <w:rPr>
            <w:rFonts w:cs="Calibri"/>
            <w:b/>
            <w:lang w:val="en-GB"/>
          </w:rPr>
          <w:t xml:space="preserve">, </w:t>
        </w:r>
        <w:smartTag w:uri="urn:schemas-microsoft-com:office:smarttags" w:element="country-region">
          <w:r>
            <w:rPr>
              <w:rFonts w:cs="Calibri"/>
              <w:b/>
              <w:lang w:val="en-GB"/>
            </w:rPr>
            <w:t>Slovenia</w:t>
          </w:r>
        </w:smartTag>
      </w:smartTag>
      <w:r>
        <w:rPr>
          <w:rFonts w:cs="Calibri"/>
          <w:b/>
          <w:lang w:val="en-GB"/>
        </w:rPr>
        <w:t xml:space="preserve"> </w:t>
      </w:r>
    </w:p>
    <w:p w:rsidR="009A3DB6" w:rsidRDefault="009A3DB6" w:rsidP="008F6F05">
      <w:pPr>
        <w:autoSpaceDE w:val="0"/>
        <w:autoSpaceDN w:val="0"/>
        <w:adjustRightInd w:val="0"/>
        <w:rPr>
          <w:rFonts w:cs="Calibri"/>
          <w:lang w:val="en-GB" w:eastAsia="sl-SI"/>
        </w:rPr>
      </w:pPr>
    </w:p>
    <w:p w:rsidR="009A3DB6" w:rsidRDefault="009A3DB6" w:rsidP="008F6F05">
      <w:pPr>
        <w:autoSpaceDE w:val="0"/>
        <w:autoSpaceDN w:val="0"/>
        <w:adjustRightInd w:val="0"/>
        <w:rPr>
          <w:rFonts w:cs="Calibri"/>
          <w:lang w:val="en-GB" w:eastAsia="sl-SI"/>
        </w:rPr>
      </w:pPr>
    </w:p>
    <w:p w:rsidR="009A3DB6" w:rsidRDefault="009A3DB6" w:rsidP="008F6F05">
      <w:pPr>
        <w:autoSpaceDE w:val="0"/>
        <w:autoSpaceDN w:val="0"/>
        <w:adjustRightInd w:val="0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14.00-14.30                  Introduction on RA (PP2) </w:t>
      </w:r>
    </w:p>
    <w:p w:rsidR="009A3DB6" w:rsidRDefault="009A3DB6" w:rsidP="002A6302">
      <w:pPr>
        <w:autoSpaceDE w:val="0"/>
        <w:autoSpaceDN w:val="0"/>
        <w:adjustRightInd w:val="0"/>
        <w:ind w:left="708" w:firstLine="708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                         (Aim of the RA, connection to other activities)</w:t>
      </w:r>
    </w:p>
    <w:p w:rsidR="009A3DB6" w:rsidRPr="00A508B3" w:rsidRDefault="009A3DB6" w:rsidP="008F6F05">
      <w:pPr>
        <w:autoSpaceDE w:val="0"/>
        <w:autoSpaceDN w:val="0"/>
        <w:adjustRightInd w:val="0"/>
        <w:rPr>
          <w:rFonts w:cs="Calibri"/>
          <w:lang w:val="en-GB" w:eastAsia="sl-SI"/>
        </w:rPr>
      </w:pPr>
    </w:p>
    <w:p w:rsidR="009A3DB6" w:rsidRDefault="009A3DB6" w:rsidP="00106DB6">
      <w:p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 w:rsidRPr="00D5731C">
        <w:rPr>
          <w:rFonts w:cs="Calibri"/>
          <w:lang w:val="en-GB" w:eastAsia="sl-SI"/>
        </w:rPr>
        <w:t>1</w:t>
      </w:r>
      <w:r>
        <w:rPr>
          <w:rFonts w:cs="Calibri"/>
          <w:lang w:val="en-GB" w:eastAsia="sl-SI"/>
        </w:rPr>
        <w:t>4.30</w:t>
      </w:r>
      <w:r w:rsidRPr="00D5731C">
        <w:rPr>
          <w:rFonts w:cs="Calibri"/>
          <w:lang w:val="en-GB" w:eastAsia="sl-SI"/>
        </w:rPr>
        <w:t>-</w:t>
      </w:r>
      <w:r>
        <w:rPr>
          <w:rFonts w:cs="Calibri"/>
          <w:lang w:val="en-GB" w:eastAsia="sl-SI"/>
        </w:rPr>
        <w:t>17.15</w:t>
      </w:r>
      <w:r w:rsidRPr="00D5731C">
        <w:rPr>
          <w:rFonts w:cs="Calibri"/>
          <w:lang w:val="en-GB" w:eastAsia="sl-SI"/>
        </w:rPr>
        <w:t xml:space="preserve">           </w:t>
      </w:r>
      <w:r>
        <w:rPr>
          <w:rFonts w:cs="Calibri"/>
          <w:lang w:val="en-GB" w:eastAsia="sl-SI"/>
        </w:rPr>
        <w:t xml:space="preserve">   </w:t>
      </w:r>
      <w:r w:rsidRPr="00D5731C">
        <w:rPr>
          <w:rFonts w:cs="Calibri"/>
          <w:lang w:val="en-GB" w:eastAsia="sl-SI"/>
        </w:rPr>
        <w:t xml:space="preserve"> </w:t>
      </w:r>
      <w:r>
        <w:rPr>
          <w:rFonts w:cs="Calibri"/>
          <w:lang w:val="en-GB" w:eastAsia="sl-SI"/>
        </w:rPr>
        <w:t xml:space="preserve">  Presentation of results of resource assessment </w:t>
      </w:r>
    </w:p>
    <w:p w:rsidR="009A3DB6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Ms. </w:t>
      </w:r>
      <w:r w:rsidRPr="002A6302">
        <w:rPr>
          <w:rFonts w:cs="Calibri"/>
          <w:lang w:val="en-GB" w:eastAsia="sl-SI"/>
        </w:rPr>
        <w:t>Roser Melero</w:t>
      </w:r>
      <w:r>
        <w:rPr>
          <w:rFonts w:cs="Calibri"/>
          <w:lang w:val="en-GB" w:eastAsia="sl-SI"/>
        </w:rPr>
        <w:t xml:space="preserve"> – Botanical expert </w:t>
      </w:r>
      <w:r w:rsidRPr="002A6302">
        <w:rPr>
          <w:rFonts w:cs="Calibri"/>
          <w:lang w:val="en-GB" w:eastAsia="sl-SI"/>
        </w:rPr>
        <w:t xml:space="preserve">"Wild MAP resource </w:t>
      </w:r>
    </w:p>
    <w:p w:rsidR="009A3DB6" w:rsidRDefault="009A3DB6" w:rsidP="006A736A">
      <w:pPr>
        <w:autoSpaceDE w:val="0"/>
        <w:autoSpaceDN w:val="0"/>
        <w:adjustRightInd w:val="0"/>
        <w:ind w:left="2484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                       </w:t>
      </w:r>
      <w:r w:rsidRPr="002A6302">
        <w:rPr>
          <w:rFonts w:cs="Calibri"/>
          <w:lang w:val="en-GB" w:eastAsia="sl-SI"/>
        </w:rPr>
        <w:t>assessment in Catalonia (NE Spain). Case studies"</w:t>
      </w:r>
    </w:p>
    <w:p w:rsidR="009A3DB6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Mr. László Varga – Results of Common Juniper in the area of         </w:t>
      </w:r>
    </w:p>
    <w:p w:rsidR="009A3DB6" w:rsidRDefault="009A3DB6" w:rsidP="006A736A">
      <w:pPr>
        <w:autoSpaceDE w:val="0"/>
        <w:autoSpaceDN w:val="0"/>
        <w:adjustRightInd w:val="0"/>
        <w:ind w:left="2484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                       the National park of Kiskunság</w:t>
      </w:r>
    </w:p>
    <w:p w:rsidR="009A3DB6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PP4: </w:t>
      </w:r>
    </w:p>
    <w:p w:rsidR="009A3DB6" w:rsidRPr="002A6302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rPr>
          <w:lang w:val="en-US"/>
        </w:rPr>
        <w:t>Prof. Czesława Trąba – External expert</w:t>
      </w:r>
    </w:p>
    <w:p w:rsidR="009A3DB6" w:rsidRPr="00CA3FDB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t xml:space="preserve">dr. Janko Rode – Results about the Sambucus nigra and       </w:t>
      </w:r>
    </w:p>
    <w:p w:rsidR="009A3DB6" w:rsidRPr="002A6302" w:rsidRDefault="009A3DB6" w:rsidP="00CA3FDB">
      <w:pPr>
        <w:autoSpaceDE w:val="0"/>
        <w:autoSpaceDN w:val="0"/>
        <w:adjustRightInd w:val="0"/>
        <w:ind w:left="2484"/>
        <w:jc w:val="both"/>
        <w:rPr>
          <w:rFonts w:cs="Calibri"/>
          <w:lang w:val="en-GB" w:eastAsia="sl-SI"/>
        </w:rPr>
      </w:pPr>
      <w:r>
        <w:t xml:space="preserve">                       Juglans nigra</w:t>
      </w:r>
    </w:p>
    <w:p w:rsidR="009A3DB6" w:rsidRPr="00383C29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 w:rsidRPr="00383C29">
        <w:t xml:space="preserve">dr. Janko Rode – Results about the </w:t>
      </w:r>
      <w:r>
        <w:t>U</w:t>
      </w:r>
      <w:r w:rsidRPr="00383C29">
        <w:t xml:space="preserve">rtica dioica and Rubus </w:t>
      </w:r>
    </w:p>
    <w:p w:rsidR="009A3DB6" w:rsidRPr="00383C29" w:rsidRDefault="009A3DB6" w:rsidP="00383C29">
      <w:pPr>
        <w:autoSpaceDE w:val="0"/>
        <w:autoSpaceDN w:val="0"/>
        <w:adjustRightInd w:val="0"/>
        <w:ind w:left="2484"/>
        <w:jc w:val="both"/>
        <w:rPr>
          <w:rFonts w:cs="Calibri"/>
          <w:lang w:val="en-GB" w:eastAsia="sl-SI"/>
        </w:rPr>
      </w:pPr>
      <w:r w:rsidRPr="00383C29">
        <w:t xml:space="preserve">                       idaeus L</w:t>
      </w:r>
    </w:p>
    <w:p w:rsidR="009A3DB6" w:rsidRPr="00D5731C" w:rsidRDefault="009A3DB6" w:rsidP="002A6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t>Mrs. Jarmila Neugebauerova – botanical expert</w:t>
      </w:r>
    </w:p>
    <w:p w:rsidR="009A3DB6" w:rsidRPr="00A508B3" w:rsidRDefault="009A3DB6" w:rsidP="00106DB6">
      <w:p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</w:p>
    <w:p w:rsidR="009A3DB6" w:rsidRDefault="009A3DB6" w:rsidP="004C3143">
      <w:pPr>
        <w:autoSpaceDE w:val="0"/>
        <w:autoSpaceDN w:val="0"/>
        <w:adjustRightInd w:val="0"/>
        <w:ind w:left="708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>17.15</w:t>
      </w:r>
      <w:r w:rsidRPr="00A508B3">
        <w:rPr>
          <w:rFonts w:cs="Calibri"/>
          <w:lang w:val="en-GB" w:eastAsia="sl-SI"/>
        </w:rPr>
        <w:t>-1</w:t>
      </w:r>
      <w:r>
        <w:rPr>
          <w:rFonts w:cs="Calibri"/>
          <w:lang w:val="en-GB" w:eastAsia="sl-SI"/>
        </w:rPr>
        <w:t>8.15</w:t>
      </w:r>
      <w:r w:rsidRPr="00A508B3">
        <w:rPr>
          <w:rFonts w:cs="Calibri"/>
          <w:lang w:val="en-GB" w:eastAsia="sl-SI"/>
        </w:rPr>
        <w:t xml:space="preserve"> </w:t>
      </w:r>
      <w:r>
        <w:rPr>
          <w:rFonts w:cs="Calibri"/>
          <w:lang w:val="en-GB" w:eastAsia="sl-SI"/>
        </w:rPr>
        <w:t xml:space="preserve">                Round table: </w:t>
      </w:r>
      <w:r w:rsidRPr="004C3143">
        <w:rPr>
          <w:rFonts w:cs="Calibri"/>
          <w:lang w:val="en-GB" w:eastAsia="sl-SI"/>
        </w:rPr>
        <w:t xml:space="preserve">sustainable sourcing of wild plants and traditional </w:t>
      </w:r>
    </w:p>
    <w:p w:rsidR="009A3DB6" w:rsidRDefault="009A3DB6" w:rsidP="004C3143">
      <w:pPr>
        <w:autoSpaceDE w:val="0"/>
        <w:autoSpaceDN w:val="0"/>
        <w:adjustRightInd w:val="0"/>
        <w:ind w:left="708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                                       w</w:t>
      </w:r>
      <w:r w:rsidRPr="004C3143">
        <w:rPr>
          <w:rFonts w:cs="Calibri"/>
          <w:lang w:val="en-GB" w:eastAsia="sl-SI"/>
        </w:rPr>
        <w:t>ild-collecting activities</w:t>
      </w:r>
      <w:r>
        <w:rPr>
          <w:rFonts w:cs="Calibri"/>
          <w:lang w:val="en-GB" w:eastAsia="sl-SI"/>
        </w:rPr>
        <w:t xml:space="preserve"> (moderator PP2) </w:t>
      </w:r>
      <w:r w:rsidRPr="004C3143">
        <w:rPr>
          <w:rFonts w:cs="Calibri"/>
          <w:lang w:val="en-GB" w:eastAsia="sl-SI"/>
        </w:rPr>
        <w:t xml:space="preserve"> </w:t>
      </w:r>
      <w:r>
        <w:rPr>
          <w:rFonts w:cs="Calibri"/>
          <w:lang w:val="en-GB" w:eastAsia="sl-SI"/>
        </w:rPr>
        <w:t xml:space="preserve">                                    </w:t>
      </w:r>
    </w:p>
    <w:p w:rsidR="009A3DB6" w:rsidRPr="00A508B3" w:rsidRDefault="009A3DB6" w:rsidP="00106DB6">
      <w:pPr>
        <w:autoSpaceDE w:val="0"/>
        <w:autoSpaceDN w:val="0"/>
        <w:adjustRightInd w:val="0"/>
        <w:ind w:left="3540" w:firstLine="708"/>
        <w:jc w:val="both"/>
        <w:rPr>
          <w:rFonts w:cs="Calibri"/>
          <w:lang w:val="en-GB" w:eastAsia="sl-SI"/>
        </w:rPr>
      </w:pPr>
    </w:p>
    <w:p w:rsidR="009A3DB6" w:rsidRDefault="009A3DB6" w:rsidP="003955ED">
      <w:pPr>
        <w:autoSpaceDE w:val="0"/>
        <w:autoSpaceDN w:val="0"/>
        <w:adjustRightInd w:val="0"/>
        <w:jc w:val="both"/>
        <w:rPr>
          <w:rFonts w:cs="Calibri"/>
          <w:lang w:val="en-GB" w:eastAsia="sl-SI"/>
        </w:rPr>
      </w:pPr>
      <w:r>
        <w:rPr>
          <w:rFonts w:cs="Calibri"/>
          <w:lang w:val="en-GB" w:eastAsia="sl-SI"/>
        </w:rPr>
        <w:t xml:space="preserve">19.00                            Common dinner </w:t>
      </w:r>
    </w:p>
    <w:p w:rsidR="009A3DB6" w:rsidRDefault="009A3DB6" w:rsidP="00CA3FDB">
      <w:pPr>
        <w:ind w:right="-648"/>
        <w:rPr>
          <w:rFonts w:ascii="Cambria" w:hAnsi="Cambria"/>
          <w:b/>
          <w:color w:val="FF0000"/>
          <w:sz w:val="20"/>
          <w:szCs w:val="20"/>
          <w:lang w:val="en-US"/>
        </w:rPr>
      </w:pPr>
      <w:r>
        <w:rPr>
          <w:rFonts w:ascii="Cambria" w:hAnsi="Cambria"/>
          <w:b/>
          <w:color w:val="FF0000"/>
          <w:sz w:val="20"/>
          <w:szCs w:val="20"/>
          <w:lang w:val="en-US"/>
        </w:rPr>
        <w:t xml:space="preserve"> </w:t>
      </w:r>
    </w:p>
    <w:p w:rsidR="009A3DB6" w:rsidRDefault="009A3DB6" w:rsidP="00500437">
      <w:pPr>
        <w:jc w:val="both"/>
        <w:rPr>
          <w:rFonts w:cs="Calibri"/>
          <w:lang w:val="en-GB" w:eastAsia="sl-SI"/>
        </w:rPr>
      </w:pPr>
    </w:p>
    <w:p w:rsidR="009A3DB6" w:rsidRPr="00A508B3" w:rsidRDefault="009A3DB6" w:rsidP="009C2FF0">
      <w:pPr>
        <w:ind w:firstLine="708"/>
        <w:jc w:val="both"/>
        <w:rPr>
          <w:lang w:val="en-GB"/>
        </w:rPr>
      </w:pPr>
    </w:p>
    <w:p w:rsidR="009A3DB6" w:rsidRDefault="009A3DB6" w:rsidP="009C2FF0">
      <w:pPr>
        <w:autoSpaceDE w:val="0"/>
        <w:autoSpaceDN w:val="0"/>
        <w:adjustRightInd w:val="0"/>
        <w:ind w:left="1416" w:firstLine="708"/>
        <w:rPr>
          <w:rFonts w:cs="Calibri"/>
          <w:lang w:val="en-GB" w:eastAsia="sl-SI"/>
        </w:rPr>
      </w:pPr>
    </w:p>
    <w:p w:rsidR="009A3DB6" w:rsidRPr="00A508B3" w:rsidRDefault="009A3DB6" w:rsidP="009C2FF0">
      <w:pPr>
        <w:autoSpaceDE w:val="0"/>
        <w:autoSpaceDN w:val="0"/>
        <w:adjustRightInd w:val="0"/>
        <w:ind w:left="1416" w:firstLine="708"/>
        <w:rPr>
          <w:rFonts w:cs="Calibri"/>
          <w:lang w:val="en-GB" w:eastAsia="sl-SI"/>
        </w:rPr>
      </w:pPr>
    </w:p>
    <w:sectPr w:rsidR="009A3DB6" w:rsidRPr="00A508B3" w:rsidSect="00F85F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B6" w:rsidRDefault="009A3DB6">
      <w:r>
        <w:separator/>
      </w:r>
    </w:p>
  </w:endnote>
  <w:endnote w:type="continuationSeparator" w:id="0">
    <w:p w:rsidR="009A3DB6" w:rsidRDefault="009A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B6" w:rsidRDefault="009A3DB6">
    <w:pPr>
      <w:pStyle w:val="Footer"/>
    </w:pPr>
    <w:r>
      <w:rPr>
        <w:lang w:val="en-US"/>
      </w:rPr>
      <w:t>“This project is implemented through the CENTRAL EUROPE Programme co-financed by the ERDF.”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B6" w:rsidRDefault="009A3DB6">
      <w:r>
        <w:separator/>
      </w:r>
    </w:p>
  </w:footnote>
  <w:footnote w:type="continuationSeparator" w:id="0">
    <w:p w:rsidR="009A3DB6" w:rsidRDefault="009A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B6" w:rsidRDefault="009A3DB6" w:rsidP="00647706">
    <w:pPr>
      <w:pStyle w:val="Footer"/>
      <w:jc w:val="center"/>
    </w:pPr>
    <w:r w:rsidRPr="00C86A71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tradandwild" style="width:114.75pt;height:90.75pt;visibility:visible">
          <v:imagedata r:id="rId1" o:title=""/>
        </v:shape>
      </w:pict>
    </w:r>
    <w:r w:rsidRPr="00C86A71">
      <w:rPr>
        <w:noProof/>
        <w:lang w:val="es-ES" w:eastAsia="es-ES"/>
      </w:rPr>
      <w:pict>
        <v:shape id="Picture 2" o:spid="_x0000_i1028" type="#_x0000_t75" alt="logos_CEEUerdf_forweb_01" style="width:269.25pt;height:48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B3D"/>
    <w:multiLevelType w:val="hybridMultilevel"/>
    <w:tmpl w:val="9836EE56"/>
    <w:lvl w:ilvl="0" w:tplc="040E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DF57C90"/>
    <w:multiLevelType w:val="hybridMultilevel"/>
    <w:tmpl w:val="F72AC36E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437704A"/>
    <w:multiLevelType w:val="multilevel"/>
    <w:tmpl w:val="29C0F4AE"/>
    <w:lvl w:ilvl="0">
      <w:start w:val="13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3">
      <w:start w:val="30"/>
      <w:numFmt w:val="decimal"/>
      <w:lvlText w:val="%1.%2-%3-%4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4">
      <w:start w:val="1"/>
      <w:numFmt w:val="decimal"/>
      <w:lvlText w:val="%1.%2-%3-%4.%5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5">
      <w:start w:val="1"/>
      <w:numFmt w:val="decimal"/>
      <w:lvlText w:val="%1.%2-%3-%4.%5.%6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6">
      <w:start w:val="1"/>
      <w:numFmt w:val="decimal"/>
      <w:lvlText w:val="%1.%2-%3-%4.%5.%6.%7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205"/>
        </w:tabs>
        <w:ind w:left="2205" w:hanging="2205"/>
      </w:pPr>
      <w:rPr>
        <w:rFonts w:cs="Times New Roman" w:hint="default"/>
      </w:rPr>
    </w:lvl>
  </w:abstractNum>
  <w:abstractNum w:abstractNumId="3">
    <w:nsid w:val="667B5B20"/>
    <w:multiLevelType w:val="multilevel"/>
    <w:tmpl w:val="5B72B24E"/>
    <w:lvl w:ilvl="0">
      <w:start w:val="1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1"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2">
      <w:start w:val="10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3">
      <w:start w:val="30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</w:abstractNum>
  <w:abstractNum w:abstractNumId="4">
    <w:nsid w:val="696A5AF8"/>
    <w:multiLevelType w:val="hybridMultilevel"/>
    <w:tmpl w:val="393E91F0"/>
    <w:lvl w:ilvl="0" w:tplc="040E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6DA92F53"/>
    <w:multiLevelType w:val="hybridMultilevel"/>
    <w:tmpl w:val="6052C8E8"/>
    <w:lvl w:ilvl="0" w:tplc="040E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6">
    <w:nsid w:val="6EE173AB"/>
    <w:multiLevelType w:val="multilevel"/>
    <w:tmpl w:val="88EAFC3E"/>
    <w:lvl w:ilvl="0">
      <w:start w:val="12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05"/>
        </w:tabs>
        <w:ind w:left="1905" w:hanging="1905"/>
      </w:pPr>
      <w:rPr>
        <w:rFonts w:cs="Times New Roman" w:hint="default"/>
      </w:rPr>
    </w:lvl>
  </w:abstractNum>
  <w:abstractNum w:abstractNumId="7">
    <w:nsid w:val="7FEF3CE0"/>
    <w:multiLevelType w:val="multilevel"/>
    <w:tmpl w:val="5B72B24E"/>
    <w:lvl w:ilvl="0">
      <w:start w:val="1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1"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2">
      <w:start w:val="10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3">
      <w:start w:val="30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94"/>
    <w:rsid w:val="00024CA8"/>
    <w:rsid w:val="00034F49"/>
    <w:rsid w:val="00061733"/>
    <w:rsid w:val="00065270"/>
    <w:rsid w:val="00070418"/>
    <w:rsid w:val="00074B09"/>
    <w:rsid w:val="00074D2E"/>
    <w:rsid w:val="00077A13"/>
    <w:rsid w:val="00095F2F"/>
    <w:rsid w:val="000E4F0C"/>
    <w:rsid w:val="0010072A"/>
    <w:rsid w:val="00106DB6"/>
    <w:rsid w:val="00113B61"/>
    <w:rsid w:val="00140753"/>
    <w:rsid w:val="00145072"/>
    <w:rsid w:val="001B7D02"/>
    <w:rsid w:val="001D3C71"/>
    <w:rsid w:val="002341E9"/>
    <w:rsid w:val="002372F3"/>
    <w:rsid w:val="002867A0"/>
    <w:rsid w:val="00287521"/>
    <w:rsid w:val="002A6302"/>
    <w:rsid w:val="002D6EB3"/>
    <w:rsid w:val="002E4859"/>
    <w:rsid w:val="0031596C"/>
    <w:rsid w:val="00322BEB"/>
    <w:rsid w:val="0032369D"/>
    <w:rsid w:val="00336D72"/>
    <w:rsid w:val="00346B62"/>
    <w:rsid w:val="00374474"/>
    <w:rsid w:val="00382752"/>
    <w:rsid w:val="00383C29"/>
    <w:rsid w:val="00384D8A"/>
    <w:rsid w:val="003955ED"/>
    <w:rsid w:val="003958CD"/>
    <w:rsid w:val="003A5DA2"/>
    <w:rsid w:val="003B34D7"/>
    <w:rsid w:val="003B4CDD"/>
    <w:rsid w:val="003D447E"/>
    <w:rsid w:val="003D53AC"/>
    <w:rsid w:val="003E05D5"/>
    <w:rsid w:val="003E07A3"/>
    <w:rsid w:val="003E07CE"/>
    <w:rsid w:val="003E58A2"/>
    <w:rsid w:val="003F42B3"/>
    <w:rsid w:val="003F709A"/>
    <w:rsid w:val="004177DD"/>
    <w:rsid w:val="00450794"/>
    <w:rsid w:val="004577A8"/>
    <w:rsid w:val="00472418"/>
    <w:rsid w:val="00480B48"/>
    <w:rsid w:val="004B3DC6"/>
    <w:rsid w:val="004C3143"/>
    <w:rsid w:val="004F2C31"/>
    <w:rsid w:val="00500437"/>
    <w:rsid w:val="00511804"/>
    <w:rsid w:val="00541F14"/>
    <w:rsid w:val="00547DD9"/>
    <w:rsid w:val="00566333"/>
    <w:rsid w:val="00575394"/>
    <w:rsid w:val="0058359E"/>
    <w:rsid w:val="00585FBE"/>
    <w:rsid w:val="005C12F8"/>
    <w:rsid w:val="005C281A"/>
    <w:rsid w:val="005C3C5E"/>
    <w:rsid w:val="006009AB"/>
    <w:rsid w:val="0061654A"/>
    <w:rsid w:val="00635FBE"/>
    <w:rsid w:val="00640BD8"/>
    <w:rsid w:val="00647706"/>
    <w:rsid w:val="0064791B"/>
    <w:rsid w:val="00672C8F"/>
    <w:rsid w:val="006A1026"/>
    <w:rsid w:val="006A736A"/>
    <w:rsid w:val="006E5BD6"/>
    <w:rsid w:val="007015A6"/>
    <w:rsid w:val="00707EA2"/>
    <w:rsid w:val="0072514E"/>
    <w:rsid w:val="007319CA"/>
    <w:rsid w:val="00752188"/>
    <w:rsid w:val="00752CBD"/>
    <w:rsid w:val="00777A6C"/>
    <w:rsid w:val="00796C8C"/>
    <w:rsid w:val="007A1D76"/>
    <w:rsid w:val="007D155E"/>
    <w:rsid w:val="007D356F"/>
    <w:rsid w:val="007E39B8"/>
    <w:rsid w:val="007F04DF"/>
    <w:rsid w:val="007F1E1F"/>
    <w:rsid w:val="007F489B"/>
    <w:rsid w:val="008207A8"/>
    <w:rsid w:val="008431E0"/>
    <w:rsid w:val="00846FBD"/>
    <w:rsid w:val="00887330"/>
    <w:rsid w:val="00891909"/>
    <w:rsid w:val="008A6441"/>
    <w:rsid w:val="008C3F46"/>
    <w:rsid w:val="008D2AF1"/>
    <w:rsid w:val="008D415D"/>
    <w:rsid w:val="008D497C"/>
    <w:rsid w:val="008D4EBD"/>
    <w:rsid w:val="008E3A25"/>
    <w:rsid w:val="008F2C97"/>
    <w:rsid w:val="008F6F05"/>
    <w:rsid w:val="008F7792"/>
    <w:rsid w:val="00904FEB"/>
    <w:rsid w:val="009067A8"/>
    <w:rsid w:val="009073E2"/>
    <w:rsid w:val="009155DC"/>
    <w:rsid w:val="00930FB1"/>
    <w:rsid w:val="00935EA8"/>
    <w:rsid w:val="00942CE4"/>
    <w:rsid w:val="00954552"/>
    <w:rsid w:val="009A3DB6"/>
    <w:rsid w:val="009B19AC"/>
    <w:rsid w:val="009B3B58"/>
    <w:rsid w:val="009C1B5E"/>
    <w:rsid w:val="009C2FF0"/>
    <w:rsid w:val="009C599D"/>
    <w:rsid w:val="009C7270"/>
    <w:rsid w:val="009D107A"/>
    <w:rsid w:val="00A07204"/>
    <w:rsid w:val="00A12101"/>
    <w:rsid w:val="00A12BF8"/>
    <w:rsid w:val="00A230CE"/>
    <w:rsid w:val="00A24925"/>
    <w:rsid w:val="00A2626D"/>
    <w:rsid w:val="00A339D4"/>
    <w:rsid w:val="00A42198"/>
    <w:rsid w:val="00A428AD"/>
    <w:rsid w:val="00A432DF"/>
    <w:rsid w:val="00A508B3"/>
    <w:rsid w:val="00A7406D"/>
    <w:rsid w:val="00A84D0B"/>
    <w:rsid w:val="00A87845"/>
    <w:rsid w:val="00AA748D"/>
    <w:rsid w:val="00AB6441"/>
    <w:rsid w:val="00AE11D9"/>
    <w:rsid w:val="00AF39B4"/>
    <w:rsid w:val="00B455D2"/>
    <w:rsid w:val="00B61CF9"/>
    <w:rsid w:val="00B8261E"/>
    <w:rsid w:val="00B93DEC"/>
    <w:rsid w:val="00BA0844"/>
    <w:rsid w:val="00BA4E0A"/>
    <w:rsid w:val="00BC020B"/>
    <w:rsid w:val="00BC10D0"/>
    <w:rsid w:val="00BD43D5"/>
    <w:rsid w:val="00C0239E"/>
    <w:rsid w:val="00C11374"/>
    <w:rsid w:val="00C13FA5"/>
    <w:rsid w:val="00C813EF"/>
    <w:rsid w:val="00C862CC"/>
    <w:rsid w:val="00C86A71"/>
    <w:rsid w:val="00CA033F"/>
    <w:rsid w:val="00CA3FDB"/>
    <w:rsid w:val="00CF6CC2"/>
    <w:rsid w:val="00D1012C"/>
    <w:rsid w:val="00D15DE6"/>
    <w:rsid w:val="00D16FF4"/>
    <w:rsid w:val="00D5731C"/>
    <w:rsid w:val="00D675C6"/>
    <w:rsid w:val="00D94CF0"/>
    <w:rsid w:val="00DC5198"/>
    <w:rsid w:val="00DD3250"/>
    <w:rsid w:val="00DD7CEB"/>
    <w:rsid w:val="00E05648"/>
    <w:rsid w:val="00E41FF3"/>
    <w:rsid w:val="00EA3158"/>
    <w:rsid w:val="00EC4E6C"/>
    <w:rsid w:val="00EE197A"/>
    <w:rsid w:val="00EF4ACF"/>
    <w:rsid w:val="00F0002E"/>
    <w:rsid w:val="00F042F9"/>
    <w:rsid w:val="00F31CE2"/>
    <w:rsid w:val="00F45F84"/>
    <w:rsid w:val="00F57F4A"/>
    <w:rsid w:val="00F80F60"/>
    <w:rsid w:val="00F85472"/>
    <w:rsid w:val="00F85F21"/>
    <w:rsid w:val="00F9135D"/>
    <w:rsid w:val="00FB4C96"/>
    <w:rsid w:val="00FD03DD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21"/>
    <w:rPr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7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2CB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22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22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CE2"/>
    <w:rPr>
      <w:rFonts w:ascii="Tahoma" w:hAnsi="Tahoma" w:cs="Tahoma"/>
      <w:sz w:val="16"/>
      <w:szCs w:val="16"/>
      <w:lang w:val="hu-HU" w:eastAsia="en-US"/>
    </w:rPr>
  </w:style>
  <w:style w:type="character" w:customStyle="1" w:styleId="hps">
    <w:name w:val="hps"/>
    <w:basedOn w:val="DefaultParagraphFont"/>
    <w:uiPriority w:val="99"/>
    <w:rsid w:val="00846F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ClusterCOOP internal kick-off meeting</dc:title>
  <dc:subject/>
  <dc:creator>Lenke</dc:creator>
  <cp:keywords/>
  <dc:description/>
  <cp:lastModifiedBy>CTFC</cp:lastModifiedBy>
  <cp:revision>2</cp:revision>
  <cp:lastPrinted>2012-03-13T07:39:00Z</cp:lastPrinted>
  <dcterms:created xsi:type="dcterms:W3CDTF">2012-10-22T07:45:00Z</dcterms:created>
  <dcterms:modified xsi:type="dcterms:W3CDTF">2012-10-22T07:45:00Z</dcterms:modified>
</cp:coreProperties>
</file>